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05" w:rsidRDefault="008107FF" w:rsidP="000F7574">
      <w:pPr>
        <w:ind w:firstLineChars="200" w:firstLine="602"/>
        <w:jc w:val="center"/>
        <w:rPr>
          <w:b/>
          <w:bCs/>
          <w:sz w:val="30"/>
          <w:szCs w:val="30"/>
        </w:rPr>
      </w:pPr>
      <w:bookmarkStart w:id="0" w:name="_GoBack"/>
      <w:bookmarkEnd w:id="0"/>
      <w:r>
        <w:rPr>
          <w:rFonts w:hint="eastAsia"/>
          <w:b/>
          <w:bCs/>
          <w:sz w:val="30"/>
          <w:szCs w:val="30"/>
        </w:rPr>
        <w:t>广州“菁英计划”留学项目启动</w:t>
      </w:r>
    </w:p>
    <w:p w:rsidR="00860505" w:rsidRDefault="00860505">
      <w:pPr>
        <w:jc w:val="left"/>
      </w:pPr>
    </w:p>
    <w:p w:rsidR="00860505" w:rsidRDefault="008107FF">
      <w:pPr>
        <w:ind w:firstLineChars="200" w:firstLine="420"/>
      </w:pPr>
      <w:r>
        <w:rPr>
          <w:rFonts w:hint="eastAsia"/>
        </w:rPr>
        <w:t>广州市重大人才培养工程——“菁英计划”留学项目</w:t>
      </w:r>
      <w:r>
        <w:rPr>
          <w:rFonts w:hint="eastAsia"/>
        </w:rPr>
        <w:t>2016</w:t>
      </w:r>
      <w:r>
        <w:rPr>
          <w:rFonts w:hint="eastAsia"/>
        </w:rPr>
        <w:t>年选派工作已正式启动，网上申请系统截止日期为</w:t>
      </w:r>
      <w:r>
        <w:rPr>
          <w:rFonts w:hint="eastAsia"/>
        </w:rPr>
        <w:t>5</w:t>
      </w:r>
      <w:r>
        <w:rPr>
          <w:rFonts w:hint="eastAsia"/>
        </w:rPr>
        <w:t>月</w:t>
      </w:r>
      <w:r>
        <w:rPr>
          <w:rFonts w:hint="eastAsia"/>
        </w:rPr>
        <w:t>20</w:t>
      </w:r>
      <w:r>
        <w:rPr>
          <w:rFonts w:hint="eastAsia"/>
        </w:rPr>
        <w:t>日，申报纸质材料报送截止日期为</w:t>
      </w:r>
      <w:r>
        <w:rPr>
          <w:rFonts w:hint="eastAsia"/>
        </w:rPr>
        <w:t>5</w:t>
      </w:r>
      <w:r>
        <w:rPr>
          <w:rFonts w:hint="eastAsia"/>
        </w:rPr>
        <w:t>月</w:t>
      </w:r>
      <w:r>
        <w:rPr>
          <w:rFonts w:hint="eastAsia"/>
        </w:rPr>
        <w:t>24</w:t>
      </w:r>
      <w:r>
        <w:rPr>
          <w:rFonts w:hint="eastAsia"/>
        </w:rPr>
        <w:t>日。今天，该项目在华南理工大学举行了宣讲会，作为广州市头号“公派留学”项目，成功申请者将获资助最长</w:t>
      </w:r>
      <w:r>
        <w:rPr>
          <w:rFonts w:hint="eastAsia"/>
        </w:rPr>
        <w:t>5</w:t>
      </w:r>
      <w:r>
        <w:rPr>
          <w:rFonts w:hint="eastAsia"/>
        </w:rPr>
        <w:t>年的生活费和国际旅费，广州地区企事业单位在职人员均可申请，留学学校则为“全球名列前</w:t>
      </w:r>
      <w:r>
        <w:rPr>
          <w:rFonts w:hint="eastAsia"/>
        </w:rPr>
        <w:t>150</w:t>
      </w:r>
      <w:r>
        <w:rPr>
          <w:rFonts w:hint="eastAsia"/>
        </w:rPr>
        <w:t>名的国外一流大学或排名前</w:t>
      </w:r>
      <w:r>
        <w:rPr>
          <w:rFonts w:hint="eastAsia"/>
        </w:rPr>
        <w:t>50</w:t>
      </w:r>
      <w:r>
        <w:rPr>
          <w:rFonts w:hint="eastAsia"/>
        </w:rPr>
        <w:t>名的学科领域”。过去</w:t>
      </w:r>
      <w:r>
        <w:rPr>
          <w:rFonts w:hint="eastAsia"/>
        </w:rPr>
        <w:t>5</w:t>
      </w:r>
      <w:r>
        <w:rPr>
          <w:rFonts w:hint="eastAsia"/>
        </w:rPr>
        <w:t>年，广州“菁英计划”已派出</w:t>
      </w:r>
      <w:r>
        <w:rPr>
          <w:rFonts w:hint="eastAsia"/>
        </w:rPr>
        <w:t>157</w:t>
      </w:r>
      <w:r>
        <w:rPr>
          <w:rFonts w:hint="eastAsia"/>
        </w:rPr>
        <w:t>名留学人员，其中</w:t>
      </w:r>
      <w:r>
        <w:rPr>
          <w:rFonts w:hint="eastAsia"/>
        </w:rPr>
        <w:t>70</w:t>
      </w:r>
      <w:r>
        <w:rPr>
          <w:rFonts w:hint="eastAsia"/>
        </w:rPr>
        <w:t>多名已学成回到广州。</w:t>
      </w:r>
    </w:p>
    <w:p w:rsidR="00860505" w:rsidRDefault="00860505">
      <w:pPr>
        <w:ind w:firstLineChars="200" w:firstLine="420"/>
      </w:pPr>
    </w:p>
    <w:p w:rsidR="00860505" w:rsidRDefault="008107FF" w:rsidP="000F7574">
      <w:pPr>
        <w:ind w:firstLineChars="200" w:firstLine="422"/>
        <w:rPr>
          <w:b/>
          <w:bCs/>
        </w:rPr>
      </w:pPr>
      <w:r>
        <w:rPr>
          <w:rFonts w:hint="eastAsia"/>
          <w:b/>
          <w:bCs/>
        </w:rPr>
        <w:t>申请人年龄原则上不超过</w:t>
      </w:r>
      <w:r>
        <w:rPr>
          <w:rFonts w:hint="eastAsia"/>
          <w:b/>
          <w:bCs/>
        </w:rPr>
        <w:t>35</w:t>
      </w:r>
      <w:r>
        <w:rPr>
          <w:rFonts w:hint="eastAsia"/>
          <w:b/>
          <w:bCs/>
        </w:rPr>
        <w:t>岁</w:t>
      </w:r>
      <w:r>
        <w:rPr>
          <w:rFonts w:hint="eastAsia"/>
          <w:b/>
          <w:bCs/>
        </w:rPr>
        <w:t xml:space="preserve"> </w:t>
      </w:r>
      <w:r>
        <w:rPr>
          <w:rFonts w:hint="eastAsia"/>
          <w:b/>
          <w:bCs/>
        </w:rPr>
        <w:t>赴国外读博士时长可达</w:t>
      </w:r>
      <w:r>
        <w:rPr>
          <w:rFonts w:hint="eastAsia"/>
          <w:b/>
          <w:bCs/>
        </w:rPr>
        <w:t>5</w:t>
      </w:r>
      <w:r>
        <w:rPr>
          <w:rFonts w:hint="eastAsia"/>
          <w:b/>
          <w:bCs/>
        </w:rPr>
        <w:t>年</w:t>
      </w:r>
    </w:p>
    <w:p w:rsidR="00860505" w:rsidRDefault="00860505">
      <w:pPr>
        <w:ind w:firstLineChars="200" w:firstLine="420"/>
      </w:pPr>
    </w:p>
    <w:p w:rsidR="00860505" w:rsidRDefault="008107FF">
      <w:pPr>
        <w:ind w:firstLineChars="200" w:firstLine="420"/>
      </w:pPr>
      <w:r>
        <w:rPr>
          <w:rFonts w:hint="eastAsia"/>
        </w:rPr>
        <w:t>今年是广州第</w:t>
      </w:r>
      <w:r>
        <w:rPr>
          <w:rFonts w:hint="eastAsia"/>
        </w:rPr>
        <w:t>6</w:t>
      </w:r>
      <w:r>
        <w:rPr>
          <w:rFonts w:hint="eastAsia"/>
        </w:rPr>
        <w:t>年实施“菁英计划”。该计划是瞄准广州市经济、社会发展的重点领域，选派优秀青年人才到教育、科技发达国家和地区（不含港澳台地区）公认的一流高校及其相关专业，师从国际学术界有较大影响力的导师攻读博士学位或进行联合培养；通过跟踪管理，培养各领域的拔尖人才。</w:t>
      </w:r>
    </w:p>
    <w:p w:rsidR="00860505" w:rsidRDefault="00860505">
      <w:pPr>
        <w:ind w:firstLineChars="200" w:firstLine="420"/>
      </w:pPr>
    </w:p>
    <w:p w:rsidR="00860505" w:rsidRDefault="008107FF">
      <w:pPr>
        <w:ind w:firstLineChars="200" w:firstLine="420"/>
      </w:pPr>
      <w:r>
        <w:rPr>
          <w:rFonts w:hint="eastAsia"/>
        </w:rPr>
        <w:t>过去</w:t>
      </w:r>
      <w:r>
        <w:rPr>
          <w:rFonts w:hint="eastAsia"/>
        </w:rPr>
        <w:t>5</w:t>
      </w:r>
      <w:r>
        <w:rPr>
          <w:rFonts w:hint="eastAsia"/>
        </w:rPr>
        <w:t>年，广州“菁英计划”已派出</w:t>
      </w:r>
      <w:r>
        <w:rPr>
          <w:rFonts w:hint="eastAsia"/>
        </w:rPr>
        <w:t>157</w:t>
      </w:r>
      <w:r>
        <w:rPr>
          <w:rFonts w:hint="eastAsia"/>
        </w:rPr>
        <w:t>名留学人员，主要来自中山大学、华工、广工、暨大等高校和中科院系统等科研机构。最多的是医学专业的留学生，其中</w:t>
      </w:r>
      <w:r>
        <w:rPr>
          <w:rFonts w:hint="eastAsia"/>
        </w:rPr>
        <w:t>70</w:t>
      </w:r>
      <w:r>
        <w:rPr>
          <w:rFonts w:hint="eastAsia"/>
        </w:rPr>
        <w:t>多名已学成回到广州。</w:t>
      </w:r>
    </w:p>
    <w:p w:rsidR="00860505" w:rsidRDefault="00860505">
      <w:pPr>
        <w:ind w:firstLineChars="200" w:firstLine="420"/>
      </w:pPr>
    </w:p>
    <w:p w:rsidR="00860505" w:rsidRDefault="008107FF">
      <w:pPr>
        <w:ind w:firstLineChars="200" w:firstLine="420"/>
      </w:pPr>
      <w:r>
        <w:rPr>
          <w:rFonts w:hint="eastAsia"/>
        </w:rPr>
        <w:t>该项目选派人员包</w:t>
      </w:r>
      <w:r>
        <w:rPr>
          <w:rFonts w:hint="eastAsia"/>
        </w:rPr>
        <w:t>括两类：一类是赴国外攻读博士学位研究生（含博士研究生和硕博连读研究生）：留学期限为</w:t>
      </w:r>
      <w:r>
        <w:rPr>
          <w:rFonts w:hint="eastAsia"/>
        </w:rPr>
        <w:t>36</w:t>
      </w:r>
      <w:r>
        <w:rPr>
          <w:rFonts w:hint="eastAsia"/>
        </w:rPr>
        <w:t>—</w:t>
      </w:r>
      <w:r>
        <w:rPr>
          <w:rFonts w:hint="eastAsia"/>
        </w:rPr>
        <w:t>60</w:t>
      </w:r>
      <w:r>
        <w:rPr>
          <w:rFonts w:hint="eastAsia"/>
        </w:rPr>
        <w:t>个月（</w:t>
      </w:r>
      <w:r>
        <w:rPr>
          <w:rFonts w:hint="eastAsia"/>
        </w:rPr>
        <w:t>3</w:t>
      </w:r>
      <w:r>
        <w:rPr>
          <w:rFonts w:hint="eastAsia"/>
        </w:rPr>
        <w:t>～</w:t>
      </w:r>
      <w:r>
        <w:rPr>
          <w:rFonts w:hint="eastAsia"/>
        </w:rPr>
        <w:t>5</w:t>
      </w:r>
      <w:r>
        <w:rPr>
          <w:rFonts w:hint="eastAsia"/>
        </w:rPr>
        <w:t>年），具体以留学目的国及院校学制为准；一类是联合培养博士研究生（攻读博士学位期间赴国外从事课题研究）：留学期限为</w:t>
      </w:r>
      <w:r>
        <w:rPr>
          <w:rFonts w:hint="eastAsia"/>
        </w:rPr>
        <w:t>12</w:t>
      </w:r>
      <w:r>
        <w:rPr>
          <w:rFonts w:hint="eastAsia"/>
        </w:rPr>
        <w:t>—</w:t>
      </w:r>
      <w:r>
        <w:rPr>
          <w:rFonts w:hint="eastAsia"/>
        </w:rPr>
        <w:t>24</w:t>
      </w:r>
      <w:r>
        <w:rPr>
          <w:rFonts w:hint="eastAsia"/>
        </w:rPr>
        <w:t>个月，具体期限以联合培养双方确定的时间为准。项目申请人派出前应具有学士或硕士学位，年龄原则上不超过</w:t>
      </w:r>
      <w:r>
        <w:rPr>
          <w:rFonts w:hint="eastAsia"/>
        </w:rPr>
        <w:t>35</w:t>
      </w:r>
      <w:r>
        <w:rPr>
          <w:rFonts w:hint="eastAsia"/>
        </w:rPr>
        <w:t>岁（</w:t>
      </w:r>
      <w:r>
        <w:rPr>
          <w:rFonts w:hint="eastAsia"/>
        </w:rPr>
        <w:t>1981</w:t>
      </w:r>
      <w:r>
        <w:rPr>
          <w:rFonts w:hint="eastAsia"/>
        </w:rPr>
        <w:t>年</w:t>
      </w:r>
      <w:r>
        <w:rPr>
          <w:rFonts w:hint="eastAsia"/>
        </w:rPr>
        <w:t>3</w:t>
      </w:r>
      <w:r>
        <w:rPr>
          <w:rFonts w:hint="eastAsia"/>
        </w:rPr>
        <w:t>月</w:t>
      </w:r>
      <w:r>
        <w:rPr>
          <w:rFonts w:hint="eastAsia"/>
        </w:rPr>
        <w:t>31</w:t>
      </w:r>
      <w:r>
        <w:rPr>
          <w:rFonts w:hint="eastAsia"/>
        </w:rPr>
        <w:t>日以后出生）。</w:t>
      </w:r>
    </w:p>
    <w:p w:rsidR="00860505" w:rsidRDefault="00860505">
      <w:pPr>
        <w:ind w:firstLineChars="200" w:firstLine="420"/>
      </w:pPr>
    </w:p>
    <w:p w:rsidR="00860505" w:rsidRDefault="008107FF">
      <w:pPr>
        <w:ind w:firstLineChars="200" w:firstLine="420"/>
      </w:pPr>
      <w:r>
        <w:rPr>
          <w:rFonts w:hint="eastAsia"/>
        </w:rPr>
        <w:t>为保证留学的实际效果，原则上留学学校应为全球列前</w:t>
      </w:r>
      <w:r>
        <w:rPr>
          <w:rFonts w:hint="eastAsia"/>
        </w:rPr>
        <w:t>150</w:t>
      </w:r>
      <w:r>
        <w:rPr>
          <w:rFonts w:hint="eastAsia"/>
        </w:rPr>
        <w:t>名的国外一流大学或排名前</w:t>
      </w:r>
      <w:r>
        <w:rPr>
          <w:rFonts w:hint="eastAsia"/>
        </w:rPr>
        <w:t>50</w:t>
      </w:r>
      <w:r>
        <w:rPr>
          <w:rFonts w:hint="eastAsia"/>
        </w:rPr>
        <w:t>名的学科领域。申请院校不在教育部公布的海外正规院校名单中不予考</w:t>
      </w:r>
      <w:r>
        <w:rPr>
          <w:rFonts w:hint="eastAsia"/>
        </w:rPr>
        <w:t>虑。</w:t>
      </w:r>
    </w:p>
    <w:p w:rsidR="00860505" w:rsidRDefault="00860505">
      <w:pPr>
        <w:ind w:firstLineChars="200" w:firstLine="420"/>
      </w:pPr>
    </w:p>
    <w:p w:rsidR="00860505" w:rsidRDefault="008107FF" w:rsidP="000F7574">
      <w:pPr>
        <w:ind w:firstLineChars="200" w:firstLine="422"/>
        <w:rPr>
          <w:b/>
          <w:bCs/>
        </w:rPr>
      </w:pPr>
      <w:r>
        <w:rPr>
          <w:rFonts w:hint="eastAsia"/>
          <w:b/>
          <w:bCs/>
        </w:rPr>
        <w:t>每月给予生活资助和报销旅费</w:t>
      </w:r>
    </w:p>
    <w:p w:rsidR="00860505" w:rsidRDefault="00860505">
      <w:pPr>
        <w:ind w:firstLineChars="200" w:firstLine="420"/>
      </w:pPr>
    </w:p>
    <w:p w:rsidR="00860505" w:rsidRDefault="008107FF">
      <w:pPr>
        <w:ind w:firstLineChars="200" w:firstLine="420"/>
      </w:pPr>
      <w:r>
        <w:rPr>
          <w:rFonts w:hint="eastAsia"/>
        </w:rPr>
        <w:t>记者从项目承办方广州市留学人员服务中心获悉，项目培养类别包括意向培养和定向培养两类。意向培养人员指申报时具有学成归国后服务广州的明确意向，但尚未明确具体服务单位的留学生；定向培养人员指申报时已明确学成归国后在广州的服务单位的留学生。同等条件下本项目优先资助定向培养留学人员。“前者由市财政全额进行资助，定向培养则由广州企业承担</w:t>
      </w:r>
      <w:r>
        <w:rPr>
          <w:rFonts w:hint="eastAsia"/>
        </w:rPr>
        <w:t>40%</w:t>
      </w:r>
      <w:r>
        <w:rPr>
          <w:rFonts w:hint="eastAsia"/>
        </w:rPr>
        <w:t>，财政支付</w:t>
      </w:r>
      <w:r>
        <w:rPr>
          <w:rFonts w:hint="eastAsia"/>
        </w:rPr>
        <w:t>60%</w:t>
      </w:r>
      <w:r>
        <w:rPr>
          <w:rFonts w:hint="eastAsia"/>
        </w:rPr>
        <w:t>。”</w:t>
      </w:r>
    </w:p>
    <w:p w:rsidR="00860505" w:rsidRDefault="00860505">
      <w:pPr>
        <w:ind w:firstLineChars="200" w:firstLine="420"/>
      </w:pPr>
    </w:p>
    <w:p w:rsidR="00860505" w:rsidRDefault="008107FF">
      <w:pPr>
        <w:ind w:firstLineChars="200" w:firstLine="420"/>
      </w:pPr>
      <w:r>
        <w:rPr>
          <w:rFonts w:hint="eastAsia"/>
        </w:rPr>
        <w:t>不过在此前</w:t>
      </w:r>
      <w:r>
        <w:rPr>
          <w:rFonts w:hint="eastAsia"/>
        </w:rPr>
        <w:t>5</w:t>
      </w:r>
      <w:r>
        <w:rPr>
          <w:rFonts w:hint="eastAsia"/>
        </w:rPr>
        <w:t>年前，定向培养人员申报的并不多，申报者以在校生为主。</w:t>
      </w:r>
    </w:p>
    <w:p w:rsidR="00860505" w:rsidRDefault="00860505">
      <w:pPr>
        <w:ind w:firstLineChars="200" w:firstLine="420"/>
      </w:pPr>
    </w:p>
    <w:p w:rsidR="00860505" w:rsidRDefault="008107FF">
      <w:pPr>
        <w:ind w:firstLineChars="200" w:firstLine="420"/>
      </w:pPr>
      <w:r>
        <w:rPr>
          <w:rFonts w:hint="eastAsia"/>
        </w:rPr>
        <w:t>“菁英计划”项目给予成功申请者</w:t>
      </w:r>
      <w:r>
        <w:rPr>
          <w:rFonts w:hint="eastAsia"/>
        </w:rPr>
        <w:t>1</w:t>
      </w:r>
      <w:r>
        <w:rPr>
          <w:rFonts w:hint="eastAsia"/>
        </w:rPr>
        <w:t>次往返国际旅费报销</w:t>
      </w:r>
      <w:r>
        <w:rPr>
          <w:rFonts w:hint="eastAsia"/>
        </w:rPr>
        <w:t>、每月定额生活补助。国际旅费标准为欧美地区人民币</w:t>
      </w:r>
      <w:r>
        <w:rPr>
          <w:rFonts w:hint="eastAsia"/>
        </w:rPr>
        <w:t>0.8</w:t>
      </w:r>
      <w:r>
        <w:rPr>
          <w:rFonts w:hint="eastAsia"/>
        </w:rPr>
        <w:t>万元，亚洲及澳洲地区人民币</w:t>
      </w:r>
      <w:r>
        <w:rPr>
          <w:rFonts w:hint="eastAsia"/>
        </w:rPr>
        <w:t>0.6</w:t>
      </w:r>
      <w:r>
        <w:rPr>
          <w:rFonts w:hint="eastAsia"/>
        </w:rPr>
        <w:t>万元。生活费的资助标准为人民币</w:t>
      </w:r>
      <w:r>
        <w:rPr>
          <w:rFonts w:hint="eastAsia"/>
        </w:rPr>
        <w:t>1.3</w:t>
      </w:r>
      <w:r>
        <w:rPr>
          <w:rFonts w:hint="eastAsia"/>
        </w:rPr>
        <w:t>万元</w:t>
      </w:r>
      <w:r>
        <w:rPr>
          <w:rFonts w:hint="eastAsia"/>
        </w:rPr>
        <w:t>/</w:t>
      </w:r>
      <w:r>
        <w:rPr>
          <w:rFonts w:hint="eastAsia"/>
        </w:rPr>
        <w:t>月。在华工的宣讲会上，通过“菁英计划”资助在法国学成归来的张杰说，每月</w:t>
      </w:r>
      <w:r>
        <w:rPr>
          <w:rFonts w:hint="eastAsia"/>
        </w:rPr>
        <w:t>1.3</w:t>
      </w:r>
      <w:r>
        <w:rPr>
          <w:rFonts w:hint="eastAsia"/>
        </w:rPr>
        <w:t>万的生活费在巴黎学习生活足够用。在巴黎第六大学获得博士学位后，她回到广州</w:t>
      </w:r>
      <w:r>
        <w:rPr>
          <w:rFonts w:hint="eastAsia"/>
        </w:rPr>
        <w:lastRenderedPageBreak/>
        <w:t>在华工从事博士后研究。</w:t>
      </w:r>
    </w:p>
    <w:p w:rsidR="00860505" w:rsidRDefault="00860505">
      <w:pPr>
        <w:ind w:firstLineChars="200" w:firstLine="420"/>
      </w:pPr>
    </w:p>
    <w:p w:rsidR="00860505" w:rsidRDefault="008107FF">
      <w:pPr>
        <w:ind w:firstLineChars="200" w:firstLine="420"/>
      </w:pPr>
      <w:r>
        <w:rPr>
          <w:rFonts w:hint="eastAsia"/>
        </w:rPr>
        <w:t>按照规定，一经接受“菁英计划”留学项目经费资助，申请人一律不得接受其他任何项目的资助，否则视为违约。</w:t>
      </w:r>
    </w:p>
    <w:p w:rsidR="00860505" w:rsidRDefault="00860505">
      <w:pPr>
        <w:ind w:firstLineChars="200" w:firstLine="420"/>
      </w:pPr>
    </w:p>
    <w:p w:rsidR="00860505" w:rsidRDefault="008107FF" w:rsidP="000F7574">
      <w:pPr>
        <w:ind w:firstLineChars="200" w:firstLine="422"/>
        <w:rPr>
          <w:b/>
          <w:bCs/>
        </w:rPr>
      </w:pPr>
      <w:r>
        <w:rPr>
          <w:rFonts w:hint="eastAsia"/>
          <w:b/>
          <w:bCs/>
        </w:rPr>
        <w:t>广州市重点支持产业对应专业优先考虑</w:t>
      </w:r>
    </w:p>
    <w:p w:rsidR="00860505" w:rsidRDefault="00860505">
      <w:pPr>
        <w:ind w:firstLineChars="200" w:firstLine="420"/>
      </w:pPr>
    </w:p>
    <w:p w:rsidR="00860505" w:rsidRDefault="008107FF">
      <w:pPr>
        <w:ind w:firstLineChars="200" w:firstLine="420"/>
      </w:pPr>
      <w:r>
        <w:rPr>
          <w:rFonts w:hint="eastAsia"/>
        </w:rPr>
        <w:t>根据《广州市国民经济和社会发展第十三个五年规划纲要（</w:t>
      </w:r>
      <w:r>
        <w:rPr>
          <w:rFonts w:hint="eastAsia"/>
        </w:rPr>
        <w:t>2016</w:t>
      </w:r>
      <w:r>
        <w:rPr>
          <w:rFonts w:hint="eastAsia"/>
        </w:rPr>
        <w:t>—</w:t>
      </w:r>
      <w:r>
        <w:rPr>
          <w:rFonts w:hint="eastAsia"/>
        </w:rPr>
        <w:t>2020</w:t>
      </w:r>
      <w:r>
        <w:rPr>
          <w:rFonts w:hint="eastAsia"/>
        </w:rPr>
        <w:t>年）》中的重点支持产业领域，留学专业应为现代服务业、先进制造业、战略性新兴产业、都市</w:t>
      </w:r>
      <w:proofErr w:type="gramStart"/>
      <w:r>
        <w:rPr>
          <w:rFonts w:hint="eastAsia"/>
        </w:rPr>
        <w:t>型现代</w:t>
      </w:r>
      <w:proofErr w:type="gramEnd"/>
      <w:r>
        <w:rPr>
          <w:rFonts w:hint="eastAsia"/>
        </w:rPr>
        <w:t>农业、海洋经济业，包括金融业、物流业、信息服务业、电子商务业、科技服务业、会展业、商务服务业、文化产业、旅游业、体育产业、健康服务业、家庭服务业、养老服务业、教育产业、房地产业、饮食业、汽车产业、电子信息产业、石化产业、先进装备产业、新一代信息技术、生物与健康、新材料与高端装备制造、新能源汽车、新能源与节能环保、时尚创意的相关专业。</w:t>
      </w:r>
    </w:p>
    <w:p w:rsidR="00860505" w:rsidRDefault="00860505">
      <w:pPr>
        <w:ind w:firstLineChars="200" w:firstLine="420"/>
      </w:pPr>
    </w:p>
    <w:p w:rsidR="00860505" w:rsidRDefault="008107FF">
      <w:pPr>
        <w:ind w:firstLineChars="200" w:firstLine="420"/>
      </w:pPr>
      <w:r>
        <w:rPr>
          <w:rFonts w:hint="eastAsia"/>
        </w:rPr>
        <w:t>与以往一样，本</w:t>
      </w:r>
      <w:r>
        <w:rPr>
          <w:rFonts w:hint="eastAsia"/>
        </w:rPr>
        <w:t>项目接受广州地区高校、科研院所的在册学生，广州地区企事业单位在职人员申报。根据广州市与北京大学、清华大学的合作协议，今年继续接受北京大学、清华大学在册优秀学生申报。同等条件下优先考虑广东生源学生。</w:t>
      </w:r>
    </w:p>
    <w:p w:rsidR="00860505" w:rsidRDefault="00860505">
      <w:pPr>
        <w:ind w:firstLineChars="200" w:firstLine="420"/>
      </w:pPr>
    </w:p>
    <w:p w:rsidR="00860505" w:rsidRDefault="008107FF" w:rsidP="000F7574">
      <w:pPr>
        <w:ind w:firstLineChars="200" w:firstLine="422"/>
        <w:rPr>
          <w:b/>
          <w:bCs/>
        </w:rPr>
      </w:pPr>
      <w:r>
        <w:rPr>
          <w:rFonts w:hint="eastAsia"/>
          <w:b/>
          <w:bCs/>
        </w:rPr>
        <w:t>“菁英计划”申请条件及步骤</w:t>
      </w:r>
    </w:p>
    <w:p w:rsidR="00860505" w:rsidRDefault="00860505">
      <w:pPr>
        <w:ind w:firstLineChars="200" w:firstLine="420"/>
      </w:pPr>
    </w:p>
    <w:p w:rsidR="00860505" w:rsidRDefault="008107FF" w:rsidP="000F7574">
      <w:pPr>
        <w:ind w:firstLineChars="200" w:firstLine="422"/>
        <w:rPr>
          <w:b/>
          <w:bCs/>
        </w:rPr>
      </w:pPr>
      <w:r>
        <w:rPr>
          <w:rFonts w:hint="eastAsia"/>
          <w:b/>
          <w:bCs/>
        </w:rPr>
        <w:t>基本条件</w:t>
      </w:r>
    </w:p>
    <w:p w:rsidR="00860505" w:rsidRDefault="00860505">
      <w:pPr>
        <w:ind w:firstLineChars="200" w:firstLine="420"/>
      </w:pPr>
    </w:p>
    <w:p w:rsidR="00860505" w:rsidRDefault="008107FF">
      <w:pPr>
        <w:ind w:firstLineChars="200" w:firstLine="420"/>
      </w:pPr>
      <w:r>
        <w:rPr>
          <w:rFonts w:hint="eastAsia"/>
        </w:rPr>
        <w:t>申请人派出前应具有学士或硕士学位，年龄原则上不超过</w:t>
      </w:r>
      <w:r>
        <w:rPr>
          <w:rFonts w:hint="eastAsia"/>
        </w:rPr>
        <w:t>35</w:t>
      </w:r>
      <w:r>
        <w:rPr>
          <w:rFonts w:hint="eastAsia"/>
        </w:rPr>
        <w:t>岁。语言方面，</w:t>
      </w:r>
      <w:proofErr w:type="gramStart"/>
      <w:r>
        <w:rPr>
          <w:rFonts w:hint="eastAsia"/>
        </w:rPr>
        <w:t>雅思要求</w:t>
      </w:r>
      <w:proofErr w:type="gramEnd"/>
      <w:r>
        <w:rPr>
          <w:rFonts w:hint="eastAsia"/>
        </w:rPr>
        <w:t>6</w:t>
      </w:r>
      <w:r>
        <w:rPr>
          <w:rFonts w:hint="eastAsia"/>
        </w:rPr>
        <w:t>分或以上，托福</w:t>
      </w:r>
      <w:r>
        <w:rPr>
          <w:rFonts w:hint="eastAsia"/>
        </w:rPr>
        <w:t>79</w:t>
      </w:r>
      <w:r>
        <w:rPr>
          <w:rFonts w:hint="eastAsia"/>
        </w:rPr>
        <w:t>分或以上，其他非英语国家要求达到该国院校语言要求。</w:t>
      </w:r>
    </w:p>
    <w:p w:rsidR="00860505" w:rsidRDefault="00860505">
      <w:pPr>
        <w:ind w:firstLineChars="200" w:firstLine="420"/>
      </w:pPr>
    </w:p>
    <w:p w:rsidR="00860505" w:rsidRDefault="008107FF" w:rsidP="000F7574">
      <w:pPr>
        <w:ind w:firstLineChars="200" w:firstLine="422"/>
        <w:rPr>
          <w:b/>
          <w:bCs/>
        </w:rPr>
      </w:pPr>
      <w:r>
        <w:rPr>
          <w:rFonts w:hint="eastAsia"/>
          <w:b/>
          <w:bCs/>
        </w:rPr>
        <w:t>申请步骤</w:t>
      </w:r>
    </w:p>
    <w:p w:rsidR="00860505" w:rsidRDefault="00860505">
      <w:pPr>
        <w:ind w:firstLineChars="200" w:firstLine="420"/>
      </w:pPr>
    </w:p>
    <w:p w:rsidR="00860505" w:rsidRDefault="008107FF">
      <w:pPr>
        <w:ind w:firstLineChars="200" w:firstLine="420"/>
      </w:pPr>
      <w:r>
        <w:rPr>
          <w:rFonts w:hint="eastAsia"/>
        </w:rPr>
        <w:t>符合申请条件并有意申请本项目资助的人员，请自行登录广州留学人员服务管理中心网站（</w:t>
      </w:r>
      <w:r>
        <w:rPr>
          <w:rFonts w:hint="eastAsia"/>
        </w:rPr>
        <w:t>http://www.gzp</w:t>
      </w:r>
      <w:r>
        <w:rPr>
          <w:rFonts w:hint="eastAsia"/>
        </w:rPr>
        <w:t>i.gov.cn/vsgzhr/login_lx2.aspx</w:t>
      </w:r>
      <w:r>
        <w:rPr>
          <w:rFonts w:hint="eastAsia"/>
        </w:rPr>
        <w:t>）“留学人员信息系统”填写材料，待复审通过后申报人员通过系统自动生成申报材料并打印。材料中必须明确所读国外院校的中英文全名（含分校或学区）、攻读专业及国外导师姓名及其简介。</w:t>
      </w:r>
    </w:p>
    <w:p w:rsidR="00860505" w:rsidRDefault="00860505">
      <w:pPr>
        <w:ind w:firstLineChars="200" w:firstLine="420"/>
      </w:pPr>
    </w:p>
    <w:p w:rsidR="00860505" w:rsidRDefault="008107FF" w:rsidP="000F7574">
      <w:pPr>
        <w:ind w:firstLineChars="200" w:firstLine="422"/>
      </w:pPr>
      <w:r>
        <w:rPr>
          <w:rFonts w:hint="eastAsia"/>
          <w:b/>
          <w:bCs/>
        </w:rPr>
        <w:t>网上申请截止时间为</w:t>
      </w:r>
      <w:r>
        <w:rPr>
          <w:rFonts w:hint="eastAsia"/>
          <w:b/>
          <w:bCs/>
        </w:rPr>
        <w:t>2016</w:t>
      </w:r>
      <w:r>
        <w:rPr>
          <w:rFonts w:hint="eastAsia"/>
          <w:b/>
          <w:bCs/>
        </w:rPr>
        <w:t>年</w:t>
      </w:r>
      <w:r>
        <w:rPr>
          <w:rFonts w:hint="eastAsia"/>
          <w:b/>
          <w:bCs/>
        </w:rPr>
        <w:t>5</w:t>
      </w:r>
      <w:r>
        <w:rPr>
          <w:rFonts w:hint="eastAsia"/>
          <w:b/>
          <w:bCs/>
        </w:rPr>
        <w:t>月</w:t>
      </w:r>
      <w:r>
        <w:rPr>
          <w:rFonts w:hint="eastAsia"/>
          <w:b/>
          <w:bCs/>
        </w:rPr>
        <w:t>20</w:t>
      </w:r>
      <w:r>
        <w:rPr>
          <w:rFonts w:hint="eastAsia"/>
          <w:b/>
          <w:bCs/>
        </w:rPr>
        <w:t>日。</w:t>
      </w:r>
      <w:r>
        <w:rPr>
          <w:rFonts w:hint="eastAsia"/>
        </w:rPr>
        <w:t>申报纸质材料报送至研究生院</w:t>
      </w:r>
      <w:proofErr w:type="gramStart"/>
      <w:r>
        <w:rPr>
          <w:rFonts w:hint="eastAsia"/>
        </w:rPr>
        <w:t>培养科</w:t>
      </w:r>
      <w:proofErr w:type="gramEnd"/>
      <w:r>
        <w:rPr>
          <w:rFonts w:hint="eastAsia"/>
        </w:rPr>
        <w:t>,</w:t>
      </w:r>
      <w:r>
        <w:rPr>
          <w:rFonts w:hint="eastAsia"/>
        </w:rPr>
        <w:t>截止日期为</w:t>
      </w:r>
      <w:r>
        <w:rPr>
          <w:rFonts w:hint="eastAsia"/>
        </w:rPr>
        <w:t>2015</w:t>
      </w:r>
      <w:r>
        <w:rPr>
          <w:rFonts w:hint="eastAsia"/>
        </w:rPr>
        <w:t>年</w:t>
      </w:r>
      <w:r>
        <w:rPr>
          <w:rFonts w:hint="eastAsia"/>
        </w:rPr>
        <w:t>5</w:t>
      </w:r>
      <w:r>
        <w:rPr>
          <w:rFonts w:hint="eastAsia"/>
        </w:rPr>
        <w:t>月</w:t>
      </w:r>
      <w:r>
        <w:rPr>
          <w:rFonts w:hint="eastAsia"/>
        </w:rPr>
        <w:t>15</w:t>
      </w:r>
      <w:r>
        <w:rPr>
          <w:rFonts w:hint="eastAsia"/>
        </w:rPr>
        <w:t>日，逾期申报或申请材料填写不清晰、不完整的均不予受理。</w:t>
      </w:r>
    </w:p>
    <w:p w:rsidR="00860505" w:rsidRDefault="00860505">
      <w:pPr>
        <w:ind w:firstLineChars="200" w:firstLine="420"/>
      </w:pPr>
    </w:p>
    <w:p w:rsidR="00860505" w:rsidRDefault="00860505">
      <w:pPr>
        <w:ind w:firstLineChars="200" w:firstLine="420"/>
      </w:pPr>
    </w:p>
    <w:sectPr w:rsidR="008605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7FF" w:rsidRDefault="008107FF" w:rsidP="000F7574">
      <w:r>
        <w:separator/>
      </w:r>
    </w:p>
  </w:endnote>
  <w:endnote w:type="continuationSeparator" w:id="0">
    <w:p w:rsidR="008107FF" w:rsidRDefault="008107FF" w:rsidP="000F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7FF" w:rsidRDefault="008107FF" w:rsidP="000F7574">
      <w:r>
        <w:separator/>
      </w:r>
    </w:p>
  </w:footnote>
  <w:footnote w:type="continuationSeparator" w:id="0">
    <w:p w:rsidR="008107FF" w:rsidRDefault="008107FF" w:rsidP="000F7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05"/>
    <w:rsid w:val="000F7574"/>
    <w:rsid w:val="008107FF"/>
    <w:rsid w:val="0086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5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574"/>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0F7574"/>
    <w:pPr>
      <w:tabs>
        <w:tab w:val="center" w:pos="4153"/>
        <w:tab w:val="right" w:pos="8306"/>
      </w:tabs>
      <w:snapToGrid w:val="0"/>
      <w:jc w:val="left"/>
    </w:pPr>
    <w:rPr>
      <w:sz w:val="18"/>
      <w:szCs w:val="18"/>
    </w:rPr>
  </w:style>
  <w:style w:type="character" w:customStyle="1" w:styleId="Char0">
    <w:name w:val="页脚 Char"/>
    <w:basedOn w:val="a0"/>
    <w:link w:val="a4"/>
    <w:uiPriority w:val="99"/>
    <w:rsid w:val="000F757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5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574"/>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0F7574"/>
    <w:pPr>
      <w:tabs>
        <w:tab w:val="center" w:pos="4153"/>
        <w:tab w:val="right" w:pos="8306"/>
      </w:tabs>
      <w:snapToGrid w:val="0"/>
      <w:jc w:val="left"/>
    </w:pPr>
    <w:rPr>
      <w:sz w:val="18"/>
      <w:szCs w:val="18"/>
    </w:rPr>
  </w:style>
  <w:style w:type="character" w:customStyle="1" w:styleId="Char0">
    <w:name w:val="页脚 Char"/>
    <w:basedOn w:val="a0"/>
    <w:link w:val="a4"/>
    <w:uiPriority w:val="99"/>
    <w:rsid w:val="000F757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bda</cp:lastModifiedBy>
  <cp:revision>2</cp:revision>
  <dcterms:created xsi:type="dcterms:W3CDTF">2016-04-25T01:48:00Z</dcterms:created>
  <dcterms:modified xsi:type="dcterms:W3CDTF">2016-04-25T01:48:00Z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